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CB" w:rsidRDefault="006A1CCB">
      <w:pPr>
        <w:bidi w:val="0"/>
        <w:spacing w:line="360" w:lineRule="auto"/>
        <w:rPr>
          <w:rFonts w:ascii="Arial" w:hAnsi="Arial" w:cs="Arial"/>
          <w:b/>
          <w:bCs/>
          <w:spacing w:val="20"/>
          <w:sz w:val="44"/>
          <w:szCs w:val="44"/>
        </w:rPr>
      </w:pPr>
    </w:p>
    <w:p w:rsidR="006A1CCB" w:rsidRDefault="00A12891" w:rsidP="005230CE">
      <w:pPr>
        <w:bidi w:val="0"/>
        <w:spacing w:line="360" w:lineRule="auto"/>
        <w:ind w:left="-720"/>
        <w:rPr>
          <w:rFonts w:ascii="Arial" w:hAnsi="Arial" w:cs="Arial"/>
          <w:b/>
          <w:bCs/>
          <w:spacing w:val="20"/>
          <w:lang w:val="da-DK"/>
        </w:rPr>
      </w:pPr>
      <w:bookmarkStart w:id="0" w:name="_GoBack"/>
      <w:r>
        <w:rPr>
          <w:rFonts w:ascii="Arial" w:hAnsi="Arial" w:cs="Arial"/>
          <w:b/>
          <w:bCs/>
          <w:spacing w:val="20"/>
          <w:lang w:val="da-DK"/>
        </w:rPr>
        <w:t>Rawia Naze</w:t>
      </w:r>
      <w:r>
        <w:rPr>
          <w:rFonts w:ascii="Arial" w:hAnsi="Arial" w:cs="Arial"/>
          <w:b/>
          <w:bCs/>
          <w:spacing w:val="20"/>
        </w:rPr>
        <w:t>i</w:t>
      </w:r>
      <w:r>
        <w:rPr>
          <w:rFonts w:ascii="Arial" w:hAnsi="Arial" w:cs="Arial"/>
          <w:b/>
          <w:bCs/>
          <w:spacing w:val="20"/>
          <w:lang w:val="da-DK"/>
        </w:rPr>
        <w:t>h Al-</w:t>
      </w:r>
      <w:r w:rsidR="005230CE">
        <w:rPr>
          <w:rFonts w:ascii="Arial" w:hAnsi="Arial" w:cs="Arial"/>
          <w:b/>
          <w:bCs/>
          <w:spacing w:val="20"/>
          <w:lang w:val="da-DK"/>
        </w:rPr>
        <w:t>S</w:t>
      </w:r>
      <w:r>
        <w:rPr>
          <w:rFonts w:ascii="Arial" w:hAnsi="Arial" w:cs="Arial"/>
          <w:b/>
          <w:bCs/>
          <w:spacing w:val="20"/>
          <w:lang w:val="da-DK"/>
        </w:rPr>
        <w:t>hara</w:t>
      </w:r>
      <w:r>
        <w:rPr>
          <w:rFonts w:ascii="Arial" w:hAnsi="Arial" w:cs="Arial"/>
          <w:b/>
          <w:bCs/>
          <w:spacing w:val="20"/>
        </w:rPr>
        <w:t>ydih</w:t>
      </w:r>
    </w:p>
    <w:bookmarkEnd w:id="0"/>
    <w:p w:rsidR="005230CE" w:rsidRDefault="00A12891" w:rsidP="005230CE">
      <w:pPr>
        <w:bidi w:val="0"/>
        <w:ind w:left="-720"/>
        <w:rPr>
          <w:rFonts w:ascii="Arial" w:hAnsi="Arial" w:cs="Arial"/>
          <w:spacing w:val="20"/>
          <w:lang w:bidi="ar-JO"/>
        </w:rPr>
      </w:pPr>
      <w:r>
        <w:rPr>
          <w:rFonts w:ascii="Arial" w:hAnsi="Arial" w:cs="Arial"/>
          <w:spacing w:val="20"/>
        </w:rPr>
        <w:t xml:space="preserve">Amman-Jordan </w:t>
      </w:r>
    </w:p>
    <w:p w:rsidR="00DB6150" w:rsidRDefault="00A12891" w:rsidP="00E41CC1">
      <w:pPr>
        <w:bidi w:val="0"/>
        <w:ind w:left="-720"/>
        <w:rPr>
          <w:rFonts w:ascii="Arial" w:hAnsi="Arial" w:cs="Arial"/>
          <w:spacing w:val="20"/>
          <w:lang w:bidi="ar-JO"/>
        </w:rPr>
      </w:pPr>
      <w:r>
        <w:rPr>
          <w:rFonts w:ascii="Arial" w:hAnsi="Arial" w:cs="Arial"/>
          <w:spacing w:val="20"/>
          <w:lang w:bidi="ar-JO"/>
        </w:rPr>
        <w:t xml:space="preserve">E-mail: </w:t>
      </w:r>
      <w:r w:rsidR="00DB6150" w:rsidRPr="00DB6150">
        <w:rPr>
          <w:rFonts w:ascii="Arial" w:hAnsi="Arial" w:cs="Arial"/>
          <w:spacing w:val="20"/>
          <w:lang w:bidi="ar-JO"/>
        </w:rPr>
        <w:t>ph.rawia@hotmail.com</w:t>
      </w:r>
    </w:p>
    <w:p w:rsidR="006A1CCB" w:rsidRDefault="00A12891" w:rsidP="00DB6150">
      <w:pPr>
        <w:bidi w:val="0"/>
        <w:ind w:left="-720"/>
        <w:rPr>
          <w:rFonts w:ascii="Arial" w:hAnsi="Arial" w:cs="Arial"/>
          <w:spacing w:val="20"/>
          <w:lang w:bidi="ar-JO"/>
        </w:rPr>
      </w:pPr>
      <w:r>
        <w:rPr>
          <w:rFonts w:ascii="Arial" w:hAnsi="Arial" w:cs="Arial"/>
          <w:spacing w:val="20"/>
          <w:lang w:bidi="ar-JO"/>
        </w:rPr>
        <w:t>R.sharaydih@ju.edu.jo</w:t>
      </w:r>
    </w:p>
    <w:p w:rsidR="006A1CCB" w:rsidRDefault="006A1CCB">
      <w:pPr>
        <w:pBdr>
          <w:bottom w:val="single" w:sz="4" w:space="1" w:color="auto"/>
        </w:pBdr>
        <w:bidi w:val="0"/>
        <w:ind w:left="-720"/>
        <w:rPr>
          <w:rFonts w:ascii="Arial" w:hAnsi="Arial" w:cs="Arial"/>
          <w:spacing w:val="20"/>
          <w:lang w:bidi="ar-JO"/>
        </w:rPr>
      </w:pPr>
    </w:p>
    <w:p w:rsidR="006A1CCB" w:rsidRDefault="006A1CCB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  <w:spacing w:val="20"/>
        </w:rPr>
      </w:pPr>
    </w:p>
    <w:p w:rsidR="006A1CCB" w:rsidRDefault="006A1CCB">
      <w:pPr>
        <w:autoSpaceDE w:val="0"/>
        <w:autoSpaceDN w:val="0"/>
        <w:bidi w:val="0"/>
        <w:adjustRightInd w:val="0"/>
        <w:rPr>
          <w:rFonts w:ascii="Arial" w:hAnsi="Arial" w:cs="Arial"/>
          <w:spacing w:val="20"/>
        </w:rPr>
      </w:pPr>
    </w:p>
    <w:p w:rsidR="006A1CCB" w:rsidRDefault="00A12891">
      <w:pPr>
        <w:tabs>
          <w:tab w:val="left" w:pos="2820"/>
        </w:tabs>
        <w:autoSpaceDE w:val="0"/>
        <w:autoSpaceDN w:val="0"/>
        <w:bidi w:val="0"/>
        <w:adjustRightInd w:val="0"/>
        <w:spacing w:line="360" w:lineRule="auto"/>
        <w:ind w:left="-18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Personal Details</w:t>
      </w:r>
      <w:r>
        <w:rPr>
          <w:rFonts w:ascii="Arial" w:hAnsi="Arial" w:cs="Arial"/>
          <w:b/>
          <w:bCs/>
          <w:spacing w:val="20"/>
          <w:sz w:val="28"/>
          <w:szCs w:val="28"/>
        </w:rPr>
        <w:tab/>
      </w:r>
    </w:p>
    <w:p w:rsidR="006A1CCB" w:rsidRDefault="00A12891">
      <w:pPr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Nationality: Jordanian.</w:t>
      </w:r>
    </w:p>
    <w:p w:rsidR="005230CE" w:rsidRDefault="00A12891" w:rsidP="009B1506">
      <w:pPr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Current address: Jordan, Amman-</w:t>
      </w:r>
      <w:proofErr w:type="spellStart"/>
      <w:r>
        <w:rPr>
          <w:rFonts w:ascii="Arial" w:hAnsi="Arial" w:cs="Arial"/>
        </w:rPr>
        <w:t>khalda</w:t>
      </w:r>
      <w:proofErr w:type="spellEnd"/>
      <w:r w:rsidR="009B1506">
        <w:rPr>
          <w:rFonts w:ascii="Arial" w:hAnsi="Arial" w:cs="Arial"/>
        </w:rPr>
        <w:t>.</w:t>
      </w:r>
      <w:r>
        <w:rPr>
          <w:rFonts w:ascii="Arial" w:hAnsi="Arial" w:cs="Arial"/>
          <w:spacing w:val="20"/>
        </w:rPr>
        <w:t xml:space="preserve"> </w:t>
      </w:r>
    </w:p>
    <w:p w:rsidR="006A1CCB" w:rsidRPr="005230CE" w:rsidRDefault="00A12891" w:rsidP="005230CE">
      <w:pPr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5230CE">
        <w:rPr>
          <w:rFonts w:ascii="Arial" w:hAnsi="Arial" w:cs="Arial"/>
          <w:spacing w:val="20"/>
        </w:rPr>
        <w:t>Married- 2 sons.</w:t>
      </w:r>
    </w:p>
    <w:p w:rsidR="006A1CCB" w:rsidRDefault="006A1CCB">
      <w:pPr>
        <w:autoSpaceDE w:val="0"/>
        <w:autoSpaceDN w:val="0"/>
        <w:bidi w:val="0"/>
        <w:adjustRightInd w:val="0"/>
        <w:rPr>
          <w:rFonts w:ascii="Arial" w:hAnsi="Arial" w:cs="Arial"/>
          <w:spacing w:val="20"/>
        </w:rPr>
      </w:pPr>
    </w:p>
    <w:p w:rsidR="006A1CCB" w:rsidRDefault="00A12891" w:rsidP="005230CE">
      <w:pPr>
        <w:widowControl w:val="0"/>
        <w:tabs>
          <w:tab w:val="left" w:pos="2592"/>
        </w:tabs>
        <w:bidi w:val="0"/>
        <w:rPr>
          <w:rFonts w:ascii="Arial" w:hAnsi="Arial" w:cs="Arial"/>
          <w:b/>
          <w:bCs/>
          <w:spacing w:val="20"/>
          <w:lang w:val="en-GB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Education/Certificates</w:t>
      </w:r>
      <w:r>
        <w:rPr>
          <w:rFonts w:ascii="Arial" w:hAnsi="Arial" w:cs="Arial" w:hint="cs"/>
          <w:b/>
          <w:bCs/>
          <w:spacing w:val="20"/>
          <w:sz w:val="28"/>
          <w:szCs w:val="28"/>
          <w:rtl/>
          <w:cs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</w:rPr>
        <w:t>Licenses/</w:t>
      </w:r>
      <w:r>
        <w:rPr>
          <w:rFonts w:ascii="Arial" w:hAnsi="Arial" w:cs="Arial"/>
          <w:b/>
          <w:bCs/>
          <w:sz w:val="28"/>
          <w:szCs w:val="28"/>
        </w:rPr>
        <w:t xml:space="preserve"> Publication</w:t>
      </w:r>
      <w:r>
        <w:rPr>
          <w:rFonts w:ascii="Arial" w:hAnsi="Arial" w:cs="Arial"/>
          <w:b/>
          <w:bCs/>
        </w:rPr>
        <w:t>:</w:t>
      </w:r>
    </w:p>
    <w:p w:rsidR="006A1CCB" w:rsidRDefault="006A1CCB">
      <w:pPr>
        <w:widowControl w:val="0"/>
        <w:tabs>
          <w:tab w:val="left" w:pos="2592"/>
        </w:tabs>
        <w:bidi w:val="0"/>
        <w:ind w:left="180"/>
        <w:rPr>
          <w:rFonts w:ascii="Arial" w:hAnsi="Arial" w:cs="Arial"/>
          <w:b/>
          <w:bCs/>
          <w:spacing w:val="20"/>
          <w:lang w:val="en-GB"/>
        </w:rPr>
      </w:pPr>
    </w:p>
    <w:p w:rsidR="006A1CCB" w:rsidRDefault="00A12891" w:rsidP="00E41CC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rFonts w:ascii="Arial" w:hAnsi="Arial" w:cs="Arial"/>
          <w:b/>
          <w:bCs/>
          <w:spacing w:val="20"/>
          <w:lang w:val="en-GB"/>
        </w:rPr>
      </w:pPr>
      <w:r w:rsidRPr="005230CE">
        <w:rPr>
          <w:rFonts w:ascii="Arial" w:hAnsi="Arial" w:cs="Arial"/>
          <w:b/>
          <w:bCs/>
          <w:spacing w:val="20"/>
          <w:lang w:val="en-GB"/>
        </w:rPr>
        <w:t>Master degree in clinical pharmacy</w:t>
      </w:r>
      <w:r w:rsidR="005230CE">
        <w:rPr>
          <w:rFonts w:ascii="Arial" w:hAnsi="Arial" w:cs="Arial"/>
          <w:spacing w:val="20"/>
          <w:lang w:val="en-GB"/>
        </w:rPr>
        <w:t>,</w:t>
      </w:r>
      <w:r>
        <w:rPr>
          <w:rFonts w:ascii="Arial" w:hAnsi="Arial" w:cs="Arial"/>
          <w:spacing w:val="20"/>
          <w:lang w:val="en-GB"/>
        </w:rPr>
        <w:t xml:space="preserve"> August 2010, University of Jordan</w:t>
      </w:r>
      <w:r>
        <w:rPr>
          <w:rFonts w:ascii="Arial" w:hAnsi="Arial" w:cs="Arial" w:hint="cs"/>
          <w:spacing w:val="20"/>
          <w:rtl/>
          <w:cs/>
          <w:lang w:val="en-GB"/>
        </w:rPr>
        <w:t>.</w:t>
      </w:r>
    </w:p>
    <w:p w:rsidR="006A1CCB" w:rsidRDefault="006A1CCB">
      <w:pPr>
        <w:widowControl w:val="0"/>
        <w:tabs>
          <w:tab w:val="left" w:pos="2592"/>
        </w:tabs>
        <w:bidi w:val="0"/>
        <w:ind w:left="180"/>
        <w:rPr>
          <w:rFonts w:ascii="Arial" w:hAnsi="Arial" w:cs="Arial"/>
          <w:b/>
          <w:bCs/>
          <w:spacing w:val="20"/>
          <w:lang w:val="en-GB"/>
        </w:rPr>
      </w:pPr>
    </w:p>
    <w:p w:rsidR="006A1CCB" w:rsidRDefault="00A12891" w:rsidP="00E41CC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rFonts w:ascii="Arial" w:hAnsi="Arial" w:cs="Arial"/>
          <w:spacing w:val="20"/>
          <w:lang w:val="en-GB"/>
        </w:rPr>
      </w:pPr>
      <w:r w:rsidRPr="005230CE">
        <w:rPr>
          <w:rFonts w:ascii="Arial" w:hAnsi="Arial" w:cs="Arial"/>
          <w:b/>
          <w:bCs/>
          <w:spacing w:val="20"/>
          <w:lang w:val="en-GB"/>
        </w:rPr>
        <w:t>BS</w:t>
      </w:r>
      <w:r w:rsidRPr="005230CE">
        <w:rPr>
          <w:rFonts w:ascii="Arial" w:hAnsi="Arial" w:cs="Arial"/>
          <w:b/>
          <w:bCs/>
          <w:spacing w:val="20"/>
        </w:rPr>
        <w:t xml:space="preserve">c </w:t>
      </w:r>
      <w:r w:rsidRPr="005230CE">
        <w:rPr>
          <w:rFonts w:ascii="Arial" w:hAnsi="Arial" w:cs="Arial"/>
          <w:b/>
          <w:bCs/>
          <w:spacing w:val="20"/>
          <w:lang w:val="en-GB"/>
        </w:rPr>
        <w:t>Pharmacy</w:t>
      </w:r>
      <w:r w:rsidR="005230CE">
        <w:rPr>
          <w:rFonts w:ascii="Arial" w:hAnsi="Arial" w:cs="Arial"/>
          <w:spacing w:val="20"/>
          <w:lang w:val="en-GB"/>
        </w:rPr>
        <w:t>,</w:t>
      </w:r>
      <w:r>
        <w:rPr>
          <w:rFonts w:ascii="Arial" w:hAnsi="Arial" w:cs="Arial"/>
          <w:spacing w:val="20"/>
          <w:lang w:val="en-GB"/>
        </w:rPr>
        <w:t xml:space="preserve"> June 2008, University of Jordan.</w:t>
      </w:r>
    </w:p>
    <w:p w:rsidR="006A1CCB" w:rsidRDefault="006A1CCB">
      <w:pPr>
        <w:pStyle w:val="ListParagraph"/>
        <w:ind w:left="0"/>
        <w:rPr>
          <w:rFonts w:ascii="Arial" w:hAnsi="Arial" w:cs="Arial"/>
          <w:b/>
          <w:bCs/>
          <w:spacing w:val="20"/>
          <w:lang w:val="en-GB"/>
        </w:rPr>
      </w:pPr>
    </w:p>
    <w:p w:rsidR="006A1CCB" w:rsidRDefault="00A12891">
      <w:pPr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5230CE">
        <w:rPr>
          <w:rFonts w:ascii="Arial" w:hAnsi="Arial" w:cs="Arial"/>
          <w:b/>
          <w:bCs/>
        </w:rPr>
        <w:t>The General Secondary Education Certificate</w:t>
      </w:r>
      <w:r>
        <w:rPr>
          <w:rFonts w:ascii="Arial" w:hAnsi="Arial" w:cs="Arial"/>
        </w:rPr>
        <w:t xml:space="preserve">, </w:t>
      </w:r>
      <w:r w:rsidRPr="005230CE">
        <w:rPr>
          <w:rFonts w:ascii="Arial" w:hAnsi="Arial" w:cs="Arial"/>
        </w:rPr>
        <w:t>94</w:t>
      </w:r>
      <w:r>
        <w:rPr>
          <w:rFonts w:ascii="Arial" w:hAnsi="Arial" w:cs="Arial"/>
          <w:b/>
          <w:bCs/>
        </w:rPr>
        <w:t>%,</w:t>
      </w:r>
      <w:r>
        <w:rPr>
          <w:rFonts w:ascii="Arial" w:hAnsi="Arial" w:cs="Arial"/>
        </w:rPr>
        <w:t xml:space="preserve"> Ministry of Education, Jordan, 2002/2003.</w:t>
      </w:r>
    </w:p>
    <w:p w:rsidR="006A1CCB" w:rsidRDefault="006A1CCB">
      <w:pPr>
        <w:widowControl w:val="0"/>
        <w:tabs>
          <w:tab w:val="left" w:pos="2592"/>
        </w:tabs>
        <w:bidi w:val="0"/>
        <w:rPr>
          <w:rStyle w:val="hps"/>
          <w:rFonts w:ascii="Arial" w:hAnsi="Arial" w:cs="Arial"/>
          <w:b/>
          <w:bCs/>
          <w:spacing w:val="20"/>
          <w:lang w:val="en-GB"/>
        </w:rPr>
      </w:pPr>
    </w:p>
    <w:p w:rsidR="006A1CCB" w:rsidRDefault="006A1CCB">
      <w:pPr>
        <w:pStyle w:val="ListParagraph"/>
        <w:ind w:left="0"/>
        <w:rPr>
          <w:rFonts w:ascii="Arial" w:hAnsi="Arial" w:cs="Arial"/>
          <w:b/>
          <w:bCs/>
          <w:rtl/>
          <w:cs/>
          <w:lang w:bidi="ar-JO"/>
        </w:rPr>
      </w:pPr>
    </w:p>
    <w:p w:rsidR="006A1CCB" w:rsidRDefault="00A1289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rFonts w:ascii="Arial" w:hAnsi="Arial" w:cs="Arial"/>
          <w:b/>
          <w:bCs/>
          <w:spacing w:val="20"/>
          <w:lang w:val="en-GB"/>
        </w:rPr>
      </w:pPr>
      <w:r>
        <w:rPr>
          <w:rFonts w:ascii="Arial" w:hAnsi="Arial" w:cs="Arial"/>
          <w:b/>
          <w:bCs/>
        </w:rPr>
        <w:t xml:space="preserve"> Research paper in Saudi Pharmaceutical Journal</w:t>
      </w:r>
      <w:r>
        <w:rPr>
          <w:rFonts w:ascii="Arial" w:hAnsi="Arial" w:cs="Arial"/>
        </w:rPr>
        <w:t xml:space="preserve">, "Knowledge, attitude and practice of school children in Amman/Jordan towards the appropriate use of medicines. A cross-sectional study", January 2012 </w:t>
      </w:r>
    </w:p>
    <w:p w:rsidR="006A1CCB" w:rsidRDefault="006A1CCB">
      <w:pPr>
        <w:pStyle w:val="ListParagraph"/>
        <w:ind w:left="0"/>
        <w:rPr>
          <w:rFonts w:ascii="Arial" w:hAnsi="Arial" w:cs="Arial"/>
          <w:b/>
          <w:bCs/>
          <w:spacing w:val="20"/>
          <w:lang w:val="en-GB"/>
        </w:rPr>
      </w:pPr>
    </w:p>
    <w:p w:rsidR="006A1CCB" w:rsidRDefault="00A1289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rStyle w:val="hps"/>
          <w:rFonts w:ascii="Arial" w:hAnsi="Arial" w:cs="Arial"/>
          <w:b/>
          <w:bCs/>
          <w:spacing w:val="20"/>
          <w:lang w:val="en-GB"/>
        </w:rPr>
      </w:pPr>
      <w:r>
        <w:rPr>
          <w:rStyle w:val="hps"/>
          <w:rFonts w:ascii="Arial" w:hAnsi="Arial" w:cs="Arial"/>
          <w:b/>
          <w:bCs/>
          <w:color w:val="000000"/>
        </w:rPr>
        <w:t>Third place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hps"/>
          <w:rFonts w:ascii="Arial" w:hAnsi="Arial" w:cs="Arial"/>
          <w:b/>
          <w:bCs/>
          <w:color w:val="000000"/>
        </w:rPr>
        <w:t>at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hps"/>
          <w:rFonts w:ascii="Arial" w:hAnsi="Arial" w:cs="Arial"/>
          <w:b/>
          <w:bCs/>
          <w:color w:val="000000"/>
        </w:rPr>
        <w:t>the level of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hps"/>
          <w:rFonts w:ascii="Arial" w:hAnsi="Arial" w:cs="Arial"/>
          <w:b/>
          <w:bCs/>
          <w:color w:val="000000"/>
        </w:rPr>
        <w:t>Jordan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hps"/>
          <w:rFonts w:ascii="Arial" w:hAnsi="Arial" w:cs="Arial"/>
          <w:b/>
          <w:bCs/>
          <w:color w:val="000000"/>
        </w:rPr>
        <w:t xml:space="preserve">in writing </w:t>
      </w:r>
      <w:r>
        <w:rPr>
          <w:rFonts w:ascii="Arial" w:hAnsi="Arial" w:cs="Arial"/>
          <w:b/>
          <w:bCs/>
          <w:color w:val="000000"/>
        </w:rPr>
        <w:t>scientific</w:t>
      </w:r>
      <w:r>
        <w:rPr>
          <w:rStyle w:val="hps"/>
          <w:rFonts w:ascii="Arial" w:hAnsi="Arial" w:cs="Arial"/>
          <w:b/>
          <w:bCs/>
          <w:color w:val="000000"/>
        </w:rPr>
        <w:t xml:space="preserve"> research</w:t>
      </w:r>
      <w:r>
        <w:rPr>
          <w:rStyle w:val="hps"/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the</w:t>
      </w:r>
      <w:r>
        <w:rPr>
          <w:rStyle w:val="hps"/>
          <w:rFonts w:ascii="Arial" w:hAnsi="Arial" w:cs="Arial"/>
          <w:color w:val="000000"/>
        </w:rPr>
        <w:t xml:space="preserve"> reality of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 xml:space="preserve">drugs), 2001, (Noor Al Hussein Foundation, Abdul Hameed Showman Foundation, and </w:t>
      </w:r>
      <w:r>
        <w:rPr>
          <w:rFonts w:ascii="Arial" w:hAnsi="Arial" w:cs="Arial"/>
          <w:color w:val="000000"/>
        </w:rPr>
        <w:t>UNICEF</w:t>
      </w:r>
      <w:r>
        <w:rPr>
          <w:rStyle w:val="hps"/>
          <w:rFonts w:ascii="Arial" w:hAnsi="Arial" w:cs="Arial"/>
          <w:color w:val="000000"/>
        </w:rPr>
        <w:t>).</w:t>
      </w:r>
    </w:p>
    <w:p w:rsidR="006A1CCB" w:rsidRDefault="006A1CCB">
      <w:pPr>
        <w:pStyle w:val="ListParagraph"/>
        <w:ind w:left="0"/>
        <w:rPr>
          <w:rStyle w:val="hps"/>
          <w:rFonts w:ascii="Arial" w:hAnsi="Arial" w:cs="Arial"/>
          <w:b/>
          <w:bCs/>
          <w:spacing w:val="20"/>
          <w:lang w:val="en-GB"/>
        </w:rPr>
      </w:pPr>
    </w:p>
    <w:p w:rsidR="006A1CCB" w:rsidRDefault="00A1289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color w:val="000000"/>
          <w:spacing w:val="20"/>
        </w:rPr>
      </w:pPr>
      <w:r>
        <w:rPr>
          <w:rStyle w:val="hps"/>
          <w:rFonts w:ascii="Arial" w:hAnsi="Arial" w:cs="Arial"/>
          <w:b/>
          <w:bCs/>
          <w:spacing w:val="20"/>
          <w:lang w:val="en-GB"/>
        </w:rPr>
        <w:t>Product manager essential skills and marketing plans coarse.</w:t>
      </w:r>
      <w:r>
        <w:rPr>
          <w:rStyle w:val="hps"/>
          <w:rFonts w:ascii="Arial" w:hAnsi="Arial" w:cs="Arial"/>
          <w:spacing w:val="20"/>
          <w:lang w:val="en-GB"/>
        </w:rPr>
        <w:t xml:space="preserve"> </w:t>
      </w:r>
      <w:proofErr w:type="spellStart"/>
      <w:r>
        <w:rPr>
          <w:rStyle w:val="hps"/>
          <w:rFonts w:ascii="Arial" w:hAnsi="Arial" w:cs="Arial"/>
          <w:spacing w:val="20"/>
          <w:lang w:val="en-GB"/>
        </w:rPr>
        <w:t>Jasara</w:t>
      </w:r>
      <w:proofErr w:type="spellEnd"/>
      <w:r>
        <w:rPr>
          <w:rStyle w:val="hps"/>
          <w:rFonts w:ascii="Arial" w:hAnsi="Arial" w:cs="Arial"/>
          <w:spacing w:val="20"/>
          <w:lang w:val="en-GB"/>
        </w:rPr>
        <w:t xml:space="preserve"> pharma</w:t>
      </w:r>
      <w:r>
        <w:rPr>
          <w:rStyle w:val="hps"/>
          <w:rFonts w:ascii="Arial" w:hAnsi="Arial" w:cs="Arial"/>
          <w:spacing w:val="20"/>
        </w:rPr>
        <w:t>,</w:t>
      </w:r>
      <w:r>
        <w:rPr>
          <w:rStyle w:val="hps"/>
          <w:rFonts w:ascii="Arial" w:hAnsi="Arial" w:cs="Arial"/>
          <w:spacing w:val="20"/>
          <w:lang w:val="en-GB"/>
        </w:rPr>
        <w:t xml:space="preserve"> 20 hours</w:t>
      </w:r>
      <w:r>
        <w:rPr>
          <w:rStyle w:val="hps"/>
          <w:rFonts w:ascii="Arial" w:hAnsi="Arial" w:cs="Arial"/>
          <w:spacing w:val="20"/>
        </w:rPr>
        <w:t>,</w:t>
      </w:r>
      <w:r>
        <w:rPr>
          <w:rStyle w:val="hps"/>
          <w:rFonts w:ascii="Arial" w:hAnsi="Arial" w:cs="Arial"/>
          <w:spacing w:val="20"/>
          <w:lang w:val="en-GB"/>
        </w:rPr>
        <w:t xml:space="preserve"> 2013</w:t>
      </w:r>
      <w:r>
        <w:rPr>
          <w:rStyle w:val="hps"/>
          <w:rFonts w:ascii="Arial" w:hAnsi="Arial" w:cs="Arial"/>
          <w:b/>
          <w:bCs/>
          <w:spacing w:val="20"/>
          <w:lang w:val="en-GB"/>
        </w:rPr>
        <w:t>.</w:t>
      </w: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rPr>
          <w:spacing w:val="20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rPr>
          <w:spacing w:val="20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rPr>
          <w:spacing w:val="20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A12891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lastRenderedPageBreak/>
        <w:t>Practical experience</w:t>
      </w:r>
    </w:p>
    <w:p w:rsidR="006A1CCB" w:rsidRPr="00345E4F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rFonts w:asciiTheme="minorBidi" w:hAnsiTheme="minorBidi" w:cstheme="minorBidi"/>
          <w:b/>
          <w:bCs/>
          <w:spacing w:val="20"/>
        </w:rPr>
      </w:pPr>
    </w:p>
    <w:p w:rsidR="006A1CCB" w:rsidRPr="00345E4F" w:rsidRDefault="00A12891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spacing w:val="20"/>
        </w:rPr>
      </w:pPr>
      <w:r w:rsidRPr="00345E4F">
        <w:rPr>
          <w:rFonts w:asciiTheme="minorBidi" w:hAnsiTheme="minorBidi" w:cstheme="minorBidi"/>
          <w:spacing w:val="20"/>
        </w:rPr>
        <w:t xml:space="preserve">Current: </w:t>
      </w:r>
      <w:r w:rsidRPr="00E41CC1">
        <w:rPr>
          <w:rFonts w:asciiTheme="minorBidi" w:hAnsiTheme="minorBidi" w:cstheme="minorBidi"/>
          <w:b/>
          <w:bCs/>
          <w:spacing w:val="20"/>
        </w:rPr>
        <w:t>full time lecturer</w:t>
      </w:r>
      <w:r w:rsidR="0062707A">
        <w:rPr>
          <w:rFonts w:asciiTheme="minorBidi" w:hAnsiTheme="minorBidi" w:cstheme="minorBidi"/>
          <w:spacing w:val="20"/>
        </w:rPr>
        <w:t>, university of Jordan, Septem</w:t>
      </w:r>
      <w:r w:rsidR="0062707A" w:rsidRPr="00345E4F">
        <w:rPr>
          <w:rFonts w:asciiTheme="minorBidi" w:hAnsiTheme="minorBidi" w:cstheme="minorBidi"/>
          <w:spacing w:val="20"/>
        </w:rPr>
        <w:t>ber</w:t>
      </w:r>
      <w:r w:rsidRPr="00345E4F">
        <w:rPr>
          <w:rFonts w:asciiTheme="minorBidi" w:hAnsiTheme="minorBidi" w:cstheme="minorBidi"/>
          <w:spacing w:val="20"/>
        </w:rPr>
        <w:t xml:space="preserve"> 2015- now</w:t>
      </w:r>
    </w:p>
    <w:p w:rsidR="006A1CCB" w:rsidRPr="00345E4F" w:rsidRDefault="005230CE" w:rsidP="00E41CC1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spacing w:val="20"/>
        </w:rPr>
      </w:pPr>
      <w:r w:rsidRPr="00E41CC1">
        <w:rPr>
          <w:rFonts w:asciiTheme="minorBidi" w:hAnsiTheme="minorBidi" w:cstheme="minorBidi"/>
          <w:b/>
          <w:bCs/>
          <w:spacing w:val="20"/>
        </w:rPr>
        <w:t>Full</w:t>
      </w:r>
      <w:r w:rsidR="00A12891" w:rsidRPr="00E41CC1">
        <w:rPr>
          <w:rFonts w:asciiTheme="minorBidi" w:hAnsiTheme="minorBidi" w:cstheme="minorBidi"/>
          <w:b/>
          <w:bCs/>
          <w:spacing w:val="20"/>
        </w:rPr>
        <w:t xml:space="preserve"> time clinical instructor</w:t>
      </w:r>
      <w:r w:rsidR="00A12891" w:rsidRPr="00345E4F">
        <w:rPr>
          <w:rFonts w:asciiTheme="minorBidi" w:hAnsiTheme="minorBidi" w:cstheme="minorBidi"/>
          <w:spacing w:val="20"/>
        </w:rPr>
        <w:t>,</w:t>
      </w:r>
      <w:r w:rsidR="00E41CC1">
        <w:rPr>
          <w:rFonts w:asciiTheme="minorBidi" w:hAnsiTheme="minorBidi" w:cstheme="minorBidi"/>
          <w:spacing w:val="20"/>
        </w:rPr>
        <w:t xml:space="preserve"> pediatric clinical rotation</w:t>
      </w:r>
      <w:r w:rsidR="00A12891" w:rsidRPr="00345E4F">
        <w:rPr>
          <w:rFonts w:asciiTheme="minorBidi" w:hAnsiTheme="minorBidi" w:cstheme="minorBidi"/>
          <w:spacing w:val="20"/>
        </w:rPr>
        <w:t xml:space="preserve"> </w:t>
      </w:r>
      <w:r w:rsidRPr="00345E4F">
        <w:rPr>
          <w:rFonts w:asciiTheme="minorBidi" w:hAnsiTheme="minorBidi" w:cstheme="minorBidi"/>
          <w:spacing w:val="20"/>
        </w:rPr>
        <w:t>U</w:t>
      </w:r>
      <w:r w:rsidR="00A12891" w:rsidRPr="00345E4F">
        <w:rPr>
          <w:rFonts w:asciiTheme="minorBidi" w:hAnsiTheme="minorBidi" w:cstheme="minorBidi"/>
          <w:spacing w:val="20"/>
        </w:rPr>
        <w:t xml:space="preserve">niversity of </w:t>
      </w:r>
      <w:r w:rsidRPr="00345E4F">
        <w:rPr>
          <w:rFonts w:asciiTheme="minorBidi" w:hAnsiTheme="minorBidi" w:cstheme="minorBidi"/>
          <w:spacing w:val="20"/>
        </w:rPr>
        <w:t>Jordan,</w:t>
      </w:r>
      <w:r w:rsidR="00A12891" w:rsidRPr="00345E4F">
        <w:rPr>
          <w:rFonts w:asciiTheme="minorBidi" w:hAnsiTheme="minorBidi" w:cstheme="minorBidi"/>
          <w:spacing w:val="20"/>
        </w:rPr>
        <w:t xml:space="preserve"> September 2013- September 2015. </w:t>
      </w:r>
    </w:p>
    <w:p w:rsidR="006A1CCB" w:rsidRPr="00345E4F" w:rsidRDefault="00A12891" w:rsidP="005230CE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spacing w:val="20"/>
        </w:rPr>
      </w:pPr>
      <w:r w:rsidRPr="00345E4F">
        <w:rPr>
          <w:rFonts w:asciiTheme="minorBidi" w:hAnsiTheme="minorBidi" w:cstheme="minorBidi"/>
          <w:spacing w:val="20"/>
        </w:rPr>
        <w:t>Worked as</w:t>
      </w:r>
      <w:r w:rsidRPr="00345E4F">
        <w:rPr>
          <w:rFonts w:asciiTheme="minorBidi" w:hAnsiTheme="minorBidi" w:cstheme="minorBidi"/>
          <w:b/>
          <w:bCs/>
          <w:spacing w:val="20"/>
        </w:rPr>
        <w:t xml:space="preserve"> </w:t>
      </w:r>
      <w:r w:rsidR="005230CE" w:rsidRPr="00345E4F">
        <w:rPr>
          <w:rFonts w:asciiTheme="minorBidi" w:hAnsiTheme="minorBidi" w:cstheme="minorBidi"/>
          <w:b/>
          <w:bCs/>
          <w:spacing w:val="20"/>
        </w:rPr>
        <w:t xml:space="preserve">part time lecturer </w:t>
      </w:r>
      <w:r w:rsidRPr="00345E4F">
        <w:rPr>
          <w:rFonts w:asciiTheme="minorBidi" w:hAnsiTheme="minorBidi" w:cstheme="minorBidi"/>
          <w:b/>
          <w:bCs/>
          <w:spacing w:val="20"/>
        </w:rPr>
        <w:t>and teaching assistant</w:t>
      </w:r>
      <w:r w:rsidRPr="00345E4F">
        <w:rPr>
          <w:rFonts w:asciiTheme="minorBidi" w:hAnsiTheme="minorBidi" w:cstheme="minorBidi"/>
          <w:spacing w:val="20"/>
        </w:rPr>
        <w:t xml:space="preserve">, </w:t>
      </w:r>
      <w:r w:rsidRPr="00345E4F">
        <w:rPr>
          <w:rFonts w:asciiTheme="minorBidi" w:hAnsiTheme="minorBidi" w:cstheme="minorBidi"/>
          <w:spacing w:val="20"/>
          <w:lang w:val="en-GB"/>
        </w:rPr>
        <w:t>University of Jordan</w:t>
      </w:r>
      <w:r w:rsidRPr="00345E4F">
        <w:rPr>
          <w:rFonts w:asciiTheme="minorBidi" w:hAnsiTheme="minorBidi" w:cstheme="minorBidi"/>
          <w:spacing w:val="20"/>
        </w:rPr>
        <w:t>:</w:t>
      </w:r>
    </w:p>
    <w:p w:rsidR="006A1CCB" w:rsidRPr="00345E4F" w:rsidRDefault="00A12891" w:rsidP="00E41CC1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inorBidi" w:hAnsiTheme="minorBidi" w:cstheme="minorBidi"/>
          <w:spacing w:val="20"/>
        </w:rPr>
      </w:pPr>
      <w:r w:rsidRPr="00345E4F">
        <w:rPr>
          <w:rFonts w:asciiTheme="minorBidi" w:hAnsiTheme="minorBidi" w:cstheme="minorBidi"/>
          <w:spacing w:val="20"/>
        </w:rPr>
        <w:t xml:space="preserve">    (2008-2010</w:t>
      </w:r>
      <w:r w:rsidR="002A72E6" w:rsidRPr="00345E4F">
        <w:rPr>
          <w:rFonts w:asciiTheme="minorBidi" w:hAnsiTheme="minorBidi" w:cstheme="minorBidi"/>
          <w:spacing w:val="20"/>
        </w:rPr>
        <w:t>:</w:t>
      </w:r>
      <w:r w:rsidR="002A72E6" w:rsidRPr="00345E4F">
        <w:rPr>
          <w:rFonts w:asciiTheme="minorBidi" w:hAnsiTheme="minorBidi" w:cstheme="minorBidi"/>
          <w:b/>
          <w:bCs/>
          <w:spacing w:val="20"/>
        </w:rPr>
        <w:t xml:space="preserve"> teaching</w:t>
      </w:r>
      <w:r w:rsidR="00E41CC1" w:rsidRPr="00345E4F">
        <w:rPr>
          <w:rFonts w:asciiTheme="minorBidi" w:hAnsiTheme="minorBidi" w:cstheme="minorBidi"/>
          <w:b/>
          <w:bCs/>
          <w:spacing w:val="20"/>
        </w:rPr>
        <w:t xml:space="preserve"> assistant</w:t>
      </w:r>
      <w:r w:rsidR="00DB6150">
        <w:rPr>
          <w:rFonts w:asciiTheme="minorBidi" w:hAnsiTheme="minorBidi" w:cstheme="minorBidi"/>
          <w:spacing w:val="20"/>
        </w:rPr>
        <w:t xml:space="preserve">: biochemistry lab, analytical </w:t>
      </w:r>
      <w:r w:rsidRPr="00345E4F">
        <w:rPr>
          <w:rFonts w:asciiTheme="minorBidi" w:hAnsiTheme="minorBidi" w:cstheme="minorBidi"/>
          <w:spacing w:val="20"/>
        </w:rPr>
        <w:t>lab</w:t>
      </w:r>
      <w:r w:rsidRPr="00345E4F">
        <w:rPr>
          <w:rFonts w:asciiTheme="minorBidi" w:hAnsiTheme="minorBidi" w:cstheme="minorBidi"/>
          <w:b/>
          <w:bCs/>
          <w:spacing w:val="20"/>
        </w:rPr>
        <w:t>,</w:t>
      </w:r>
      <w:r w:rsidRPr="00345E4F">
        <w:rPr>
          <w:rFonts w:asciiTheme="minorBidi" w:hAnsiTheme="minorBidi" w:cstheme="minorBidi"/>
          <w:spacing w:val="20"/>
        </w:rPr>
        <w:t xml:space="preserve"> </w:t>
      </w:r>
      <w:r w:rsidR="00E41CC1">
        <w:rPr>
          <w:rFonts w:asciiTheme="minorBidi" w:hAnsiTheme="minorBidi" w:cstheme="minorBidi"/>
          <w:spacing w:val="20"/>
        </w:rPr>
        <w:t xml:space="preserve">for </w:t>
      </w:r>
      <w:r w:rsidRPr="00345E4F">
        <w:rPr>
          <w:rFonts w:asciiTheme="minorBidi" w:hAnsiTheme="minorBidi" w:cstheme="minorBidi"/>
          <w:spacing w:val="20"/>
        </w:rPr>
        <w:t>3 semesters)</w:t>
      </w:r>
    </w:p>
    <w:p w:rsidR="006A1CCB" w:rsidRPr="00345E4F" w:rsidRDefault="00A12891" w:rsidP="00E41CC1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inorBidi" w:hAnsiTheme="minorBidi" w:cstheme="minorBidi"/>
          <w:spacing w:val="20"/>
          <w:lang w:val="en-GB"/>
        </w:rPr>
      </w:pPr>
      <w:r w:rsidRPr="00345E4F">
        <w:rPr>
          <w:rFonts w:asciiTheme="minorBidi" w:hAnsiTheme="minorBidi" w:cstheme="minorBidi"/>
          <w:spacing w:val="20"/>
        </w:rPr>
        <w:t xml:space="preserve">   (2010-2013</w:t>
      </w:r>
      <w:r w:rsidR="002A72E6" w:rsidRPr="00345E4F">
        <w:rPr>
          <w:rFonts w:asciiTheme="minorBidi" w:hAnsiTheme="minorBidi" w:cstheme="minorBidi"/>
          <w:spacing w:val="20"/>
        </w:rPr>
        <w:t>:</w:t>
      </w:r>
      <w:r w:rsidR="002A72E6" w:rsidRPr="00345E4F">
        <w:rPr>
          <w:rFonts w:asciiTheme="minorBidi" w:hAnsiTheme="minorBidi" w:cstheme="minorBidi"/>
          <w:b/>
          <w:bCs/>
          <w:spacing w:val="20"/>
        </w:rPr>
        <w:t xml:space="preserve"> part</w:t>
      </w:r>
      <w:r w:rsidR="00E41CC1" w:rsidRPr="00345E4F">
        <w:rPr>
          <w:rFonts w:asciiTheme="minorBidi" w:hAnsiTheme="minorBidi" w:cstheme="minorBidi"/>
          <w:b/>
          <w:bCs/>
          <w:spacing w:val="20"/>
        </w:rPr>
        <w:t xml:space="preserve"> time lecturer</w:t>
      </w:r>
      <w:r w:rsidR="00DB6150">
        <w:rPr>
          <w:rFonts w:asciiTheme="minorBidi" w:hAnsiTheme="minorBidi" w:cstheme="minorBidi"/>
          <w:spacing w:val="20"/>
        </w:rPr>
        <w:t xml:space="preserve">: </w:t>
      </w:r>
      <w:r w:rsidRPr="00345E4F">
        <w:rPr>
          <w:rFonts w:asciiTheme="minorBidi" w:hAnsiTheme="minorBidi" w:cstheme="minorBidi"/>
          <w:spacing w:val="20"/>
        </w:rPr>
        <w:t>clinical pharmacy practice course, Clinical preceptor/pediatric</w:t>
      </w:r>
      <w:r w:rsidRPr="00345E4F">
        <w:rPr>
          <w:rFonts w:asciiTheme="minorBidi" w:hAnsiTheme="minorBidi" w:cstheme="minorBidi"/>
          <w:b/>
          <w:bCs/>
          <w:spacing w:val="20"/>
        </w:rPr>
        <w:t>,</w:t>
      </w:r>
      <w:r w:rsidR="00E41CC1">
        <w:rPr>
          <w:rFonts w:asciiTheme="minorBidi" w:hAnsiTheme="minorBidi" w:cstheme="minorBidi"/>
          <w:spacing w:val="20"/>
        </w:rPr>
        <w:t xml:space="preserve"> for</w:t>
      </w:r>
      <w:r w:rsidRPr="00345E4F">
        <w:rPr>
          <w:rFonts w:asciiTheme="minorBidi" w:hAnsiTheme="minorBidi" w:cstheme="minorBidi"/>
          <w:spacing w:val="20"/>
        </w:rPr>
        <w:t xml:space="preserve"> 2 semesters)</w:t>
      </w:r>
      <w:r w:rsidRPr="00345E4F">
        <w:rPr>
          <w:rFonts w:asciiTheme="minorBidi" w:hAnsiTheme="minorBidi" w:cstheme="minorBidi"/>
          <w:spacing w:val="20"/>
          <w:lang w:val="en-GB"/>
        </w:rPr>
        <w:t>.</w:t>
      </w:r>
    </w:p>
    <w:p w:rsidR="00190AE8" w:rsidRPr="00345E4F" w:rsidRDefault="00190AE8" w:rsidP="00190AE8">
      <w:pPr>
        <w:numPr>
          <w:ilvl w:val="0"/>
          <w:numId w:val="3"/>
        </w:numPr>
        <w:autoSpaceDE w:val="0"/>
        <w:autoSpaceDN w:val="0"/>
        <w:bidi w:val="0"/>
        <w:adjustRightInd w:val="0"/>
        <w:ind w:right="-154"/>
        <w:rPr>
          <w:rFonts w:asciiTheme="minorBidi" w:hAnsiTheme="minorBidi" w:cstheme="minorBidi"/>
          <w:color w:val="000000"/>
          <w:spacing w:val="20"/>
        </w:rPr>
      </w:pPr>
      <w:r w:rsidRPr="00345E4F">
        <w:rPr>
          <w:rFonts w:asciiTheme="minorBidi" w:hAnsiTheme="minorBidi" w:cstheme="minorBidi"/>
          <w:color w:val="000000"/>
        </w:rPr>
        <w:t xml:space="preserve">Worked with 200 school children and 52 teachers throughout </w:t>
      </w:r>
      <w:r w:rsidRPr="00345E4F">
        <w:rPr>
          <w:rFonts w:asciiTheme="minorBidi" w:hAnsiTheme="minorBidi" w:cstheme="minorBidi"/>
          <w:b/>
          <w:bCs/>
          <w:color w:val="000000"/>
        </w:rPr>
        <w:t>my thesis</w:t>
      </w:r>
      <w:r w:rsidRPr="00345E4F">
        <w:rPr>
          <w:rFonts w:asciiTheme="minorBidi" w:hAnsiTheme="minorBidi" w:cstheme="minorBidi"/>
          <w:color w:val="000000"/>
        </w:rPr>
        <w:t>/</w:t>
      </w:r>
      <w:r w:rsidRPr="00345E4F">
        <w:rPr>
          <w:rFonts w:asciiTheme="minorBidi" w:hAnsiTheme="minorBidi" w:cstheme="minorBidi"/>
          <w:b/>
          <w:bCs/>
          <w:color w:val="000000"/>
        </w:rPr>
        <w:t>master</w:t>
      </w:r>
      <w:r w:rsidRPr="00345E4F">
        <w:rPr>
          <w:rFonts w:asciiTheme="minorBidi" w:hAnsiTheme="minorBidi" w:cstheme="minorBidi"/>
          <w:color w:val="000000"/>
        </w:rPr>
        <w:t xml:space="preserve"> (teaching children about medicines and the role of teachers) and developed educational leaflet about teaching children about the proper use of medicine 2010.</w:t>
      </w:r>
    </w:p>
    <w:p w:rsidR="00190AE8" w:rsidRPr="00345E4F" w:rsidRDefault="00190AE8" w:rsidP="00190AE8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inorBidi" w:hAnsiTheme="minorBidi" w:cstheme="minorBidi"/>
          <w:spacing w:val="20"/>
        </w:rPr>
      </w:pPr>
    </w:p>
    <w:p w:rsidR="006A1CCB" w:rsidRPr="00345E4F" w:rsidRDefault="00A12891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spacing w:val="20"/>
        </w:rPr>
      </w:pPr>
      <w:r w:rsidRPr="00345E4F">
        <w:rPr>
          <w:rFonts w:asciiTheme="minorBidi" w:hAnsiTheme="minorBidi" w:cstheme="minorBidi"/>
          <w:spacing w:val="20"/>
          <w:lang w:val="en-GB"/>
        </w:rPr>
        <w:t>Worked as</w:t>
      </w:r>
      <w:r w:rsidRPr="00345E4F">
        <w:rPr>
          <w:rFonts w:asciiTheme="minorBidi" w:hAnsiTheme="minorBidi" w:cstheme="minorBidi"/>
          <w:b/>
          <w:bCs/>
          <w:spacing w:val="20"/>
          <w:lang w:val="en-GB"/>
        </w:rPr>
        <w:t xml:space="preserve"> research</w:t>
      </w:r>
      <w:r w:rsidRPr="00345E4F">
        <w:rPr>
          <w:rFonts w:asciiTheme="minorBidi" w:hAnsiTheme="minorBidi" w:cstheme="minorBidi"/>
          <w:b/>
          <w:bCs/>
          <w:spacing w:val="20"/>
        </w:rPr>
        <w:t xml:space="preserve"> assistant, </w:t>
      </w:r>
      <w:r w:rsidRPr="00345E4F">
        <w:rPr>
          <w:rFonts w:asciiTheme="minorBidi" w:hAnsiTheme="minorBidi" w:cstheme="minorBidi"/>
          <w:spacing w:val="20"/>
          <w:lang w:val="en-GB"/>
        </w:rPr>
        <w:t>University of Jordan, HBLC, with</w:t>
      </w:r>
      <w:r w:rsidRPr="00345E4F">
        <w:rPr>
          <w:rFonts w:asciiTheme="minorBidi" w:hAnsiTheme="minorBidi" w:cstheme="minorBidi"/>
          <w:spacing w:val="20"/>
        </w:rPr>
        <w:t xml:space="preserve"> Prof</w:t>
      </w:r>
      <w:r w:rsidRPr="00345E4F">
        <w:rPr>
          <w:rFonts w:asciiTheme="minorBidi" w:hAnsiTheme="minorBidi" w:cstheme="minorBidi"/>
          <w:spacing w:val="20"/>
          <w:lang w:val="en-GB"/>
        </w:rPr>
        <w:t xml:space="preserve"> Emad </w:t>
      </w:r>
      <w:proofErr w:type="spellStart"/>
      <w:r w:rsidRPr="00345E4F">
        <w:rPr>
          <w:rFonts w:asciiTheme="minorBidi" w:hAnsiTheme="minorBidi" w:cstheme="minorBidi"/>
          <w:spacing w:val="20"/>
          <w:lang w:val="en-GB"/>
        </w:rPr>
        <w:t>Hamdan</w:t>
      </w:r>
      <w:proofErr w:type="spellEnd"/>
      <w:r w:rsidRPr="00345E4F">
        <w:rPr>
          <w:rFonts w:asciiTheme="minorBidi" w:hAnsiTheme="minorBidi" w:cstheme="minorBidi"/>
          <w:spacing w:val="20"/>
          <w:lang w:val="en-GB"/>
        </w:rPr>
        <w:t>,</w:t>
      </w:r>
      <w:r w:rsidR="005230CE" w:rsidRPr="00345E4F">
        <w:rPr>
          <w:rFonts w:asciiTheme="minorBidi" w:hAnsiTheme="minorBidi" w:cstheme="minorBidi"/>
          <w:spacing w:val="20"/>
          <w:lang w:val="en-GB"/>
        </w:rPr>
        <w:t xml:space="preserve"> </w:t>
      </w:r>
      <w:r w:rsidRPr="00345E4F">
        <w:rPr>
          <w:rFonts w:asciiTheme="minorBidi" w:hAnsiTheme="minorBidi" w:cstheme="minorBidi"/>
          <w:spacing w:val="20"/>
          <w:lang w:val="en-GB"/>
        </w:rPr>
        <w:t>2008 last semester in B</w:t>
      </w:r>
      <w:r w:rsidRPr="00345E4F">
        <w:rPr>
          <w:rFonts w:asciiTheme="minorBidi" w:hAnsiTheme="minorBidi" w:cstheme="minorBidi"/>
          <w:spacing w:val="20"/>
        </w:rPr>
        <w:t>S</w:t>
      </w:r>
      <w:r w:rsidRPr="00345E4F">
        <w:rPr>
          <w:rFonts w:asciiTheme="minorBidi" w:hAnsiTheme="minorBidi" w:cstheme="minorBidi"/>
          <w:spacing w:val="20"/>
          <w:lang w:val="en-GB"/>
        </w:rPr>
        <w:t>C.</w:t>
      </w:r>
    </w:p>
    <w:p w:rsidR="006A1CCB" w:rsidRPr="00345E4F" w:rsidRDefault="00A12891">
      <w:pPr>
        <w:numPr>
          <w:ilvl w:val="0"/>
          <w:numId w:val="3"/>
        </w:numPr>
        <w:autoSpaceDE w:val="0"/>
        <w:autoSpaceDN w:val="0"/>
        <w:bidi w:val="0"/>
        <w:adjustRightInd w:val="0"/>
        <w:ind w:right="-154"/>
        <w:rPr>
          <w:rFonts w:asciiTheme="minorBidi" w:hAnsiTheme="minorBidi" w:cstheme="minorBidi"/>
          <w:color w:val="000000"/>
          <w:spacing w:val="20"/>
        </w:rPr>
      </w:pPr>
      <w:r w:rsidRPr="00345E4F">
        <w:rPr>
          <w:rFonts w:asciiTheme="minorBidi" w:hAnsiTheme="minorBidi" w:cstheme="minorBidi"/>
          <w:color w:val="000000"/>
          <w:spacing w:val="20"/>
        </w:rPr>
        <w:t xml:space="preserve">Active member in Jordan Pharmaceutical Student Association </w:t>
      </w:r>
      <w:r w:rsidRPr="00345E4F">
        <w:rPr>
          <w:rFonts w:asciiTheme="minorBidi" w:hAnsiTheme="minorBidi" w:cstheme="minorBidi"/>
          <w:b/>
          <w:bCs/>
          <w:color w:val="000000"/>
          <w:spacing w:val="20"/>
        </w:rPr>
        <w:t>JPSA</w:t>
      </w:r>
      <w:r w:rsidRPr="00345E4F">
        <w:rPr>
          <w:rFonts w:asciiTheme="minorBidi" w:hAnsiTheme="minorBidi" w:cstheme="minorBidi"/>
          <w:color w:val="000000"/>
          <w:spacing w:val="20"/>
        </w:rPr>
        <w:t xml:space="preserve"> for the last two semesters of </w:t>
      </w:r>
      <w:proofErr w:type="spellStart"/>
      <w:r w:rsidRPr="00345E4F">
        <w:rPr>
          <w:rFonts w:asciiTheme="minorBidi" w:hAnsiTheme="minorBidi" w:cstheme="minorBidi"/>
          <w:color w:val="000000"/>
          <w:spacing w:val="20"/>
        </w:rPr>
        <w:t>Bsc</w:t>
      </w:r>
      <w:proofErr w:type="spellEnd"/>
      <w:r w:rsidRPr="00345E4F">
        <w:rPr>
          <w:rFonts w:asciiTheme="minorBidi" w:hAnsiTheme="minorBidi" w:cstheme="minorBidi"/>
          <w:color w:val="000000"/>
          <w:spacing w:val="20"/>
        </w:rPr>
        <w:t>.</w:t>
      </w:r>
    </w:p>
    <w:p w:rsidR="006A1CCB" w:rsidRPr="00345E4F" w:rsidRDefault="006A1CCB">
      <w:pPr>
        <w:autoSpaceDE w:val="0"/>
        <w:autoSpaceDN w:val="0"/>
        <w:bidi w:val="0"/>
        <w:adjustRightInd w:val="0"/>
        <w:ind w:left="720" w:right="-154"/>
        <w:rPr>
          <w:rFonts w:asciiTheme="minorBidi" w:hAnsiTheme="minorBidi" w:cstheme="minorBidi"/>
          <w:color w:val="000000"/>
          <w:spacing w:val="20"/>
        </w:rPr>
      </w:pPr>
    </w:p>
    <w:p w:rsidR="006A1CCB" w:rsidRPr="00345E4F" w:rsidRDefault="00A12891">
      <w:pPr>
        <w:numPr>
          <w:ilvl w:val="0"/>
          <w:numId w:val="3"/>
        </w:numPr>
        <w:autoSpaceDE w:val="0"/>
        <w:autoSpaceDN w:val="0"/>
        <w:bidi w:val="0"/>
        <w:adjustRightInd w:val="0"/>
        <w:ind w:right="-154"/>
        <w:rPr>
          <w:rFonts w:asciiTheme="minorBidi" w:hAnsiTheme="minorBidi" w:cstheme="minorBidi"/>
          <w:color w:val="000000"/>
          <w:spacing w:val="20"/>
        </w:rPr>
      </w:pPr>
      <w:r w:rsidRPr="00345E4F">
        <w:rPr>
          <w:rStyle w:val="hps"/>
          <w:rFonts w:asciiTheme="minorBidi" w:hAnsiTheme="minorBidi" w:cstheme="minorBidi"/>
          <w:color w:val="000000"/>
        </w:rPr>
        <w:t>Worked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with the</w:t>
      </w:r>
      <w:r w:rsidRPr="00345E4F">
        <w:rPr>
          <w:rFonts w:asciiTheme="minorBidi" w:hAnsiTheme="minorBidi" w:cstheme="minorBidi"/>
          <w:color w:val="000000"/>
        </w:rPr>
        <w:t xml:space="preserve"> Royal </w:t>
      </w:r>
      <w:r w:rsidRPr="00345E4F">
        <w:rPr>
          <w:rStyle w:val="hps"/>
          <w:rFonts w:asciiTheme="minorBidi" w:hAnsiTheme="minorBidi" w:cstheme="minorBidi"/>
          <w:color w:val="000000"/>
        </w:rPr>
        <w:t>Society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for the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Conservation of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Nature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through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writing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b/>
          <w:bCs/>
          <w:color w:val="000000"/>
        </w:rPr>
        <w:t xml:space="preserve">scientific </w:t>
      </w:r>
      <w:r w:rsidR="00E76003" w:rsidRPr="00345E4F">
        <w:rPr>
          <w:rStyle w:val="hps"/>
          <w:rFonts w:asciiTheme="minorBidi" w:hAnsiTheme="minorBidi" w:cstheme="minorBidi"/>
          <w:b/>
          <w:bCs/>
          <w:color w:val="000000"/>
        </w:rPr>
        <w:t>research</w:t>
      </w:r>
      <w:r w:rsidR="00E76003">
        <w:rPr>
          <w:rStyle w:val="hps"/>
          <w:rFonts w:asciiTheme="minorBidi" w:hAnsiTheme="minorBidi" w:cstheme="minorBidi"/>
          <w:b/>
          <w:bCs/>
          <w:color w:val="000000"/>
        </w:rPr>
        <w:t>es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on the rationalization of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water and energy consumption</w:t>
      </w:r>
      <w:r w:rsidRPr="00345E4F">
        <w:rPr>
          <w:rFonts w:asciiTheme="minorBidi" w:hAnsiTheme="minorBidi" w:cstheme="minorBidi"/>
          <w:color w:val="000000"/>
        </w:rPr>
        <w:t>, 2001.</w:t>
      </w:r>
    </w:p>
    <w:p w:rsidR="00345E4F" w:rsidRDefault="00345E4F" w:rsidP="00345E4F">
      <w:pPr>
        <w:pStyle w:val="ListParagraph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552F5F" w:rsidRDefault="00552F5F" w:rsidP="00345E4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E41CC1" w:rsidRDefault="00E41CC1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345E4F" w:rsidRPr="00345E4F" w:rsidRDefault="00345E4F" w:rsidP="00E41CC1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  <w:r w:rsidRPr="00345E4F">
        <w:rPr>
          <w:b/>
          <w:bCs/>
          <w:color w:val="000000"/>
          <w:spacing w:val="20"/>
          <w:sz w:val="28"/>
          <w:szCs w:val="28"/>
        </w:rPr>
        <w:lastRenderedPageBreak/>
        <w:t xml:space="preserve">Academic conferences/workshops </w:t>
      </w:r>
    </w:p>
    <w:p w:rsidR="006A1CCB" w:rsidRDefault="006A1CCB">
      <w:pPr>
        <w:autoSpaceDE w:val="0"/>
        <w:autoSpaceDN w:val="0"/>
        <w:bidi w:val="0"/>
        <w:adjustRightInd w:val="0"/>
        <w:ind w:left="720" w:right="-154"/>
        <w:rPr>
          <w:rFonts w:ascii="Arial" w:hAnsi="Arial" w:cs="Arial"/>
          <w:color w:val="000000"/>
          <w:spacing w:val="20"/>
        </w:rPr>
      </w:pPr>
    </w:p>
    <w:p w:rsidR="006A1CCB" w:rsidRDefault="006A1CCB" w:rsidP="00552F5F">
      <w:pPr>
        <w:tabs>
          <w:tab w:val="left" w:pos="180"/>
        </w:tabs>
        <w:autoSpaceDE w:val="0"/>
        <w:autoSpaceDN w:val="0"/>
        <w:bidi w:val="0"/>
        <w:adjustRightInd w:val="0"/>
        <w:ind w:left="-180" w:right="-154" w:hanging="900"/>
        <w:rPr>
          <w:color w:val="000000"/>
          <w:spacing w:val="20"/>
        </w:rPr>
      </w:pPr>
    </w:p>
    <w:p w:rsidR="0077769F" w:rsidRDefault="0077769F" w:rsidP="00552F5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>
        <w:rPr>
          <w:rFonts w:asciiTheme="minorBidi" w:hAnsiTheme="minorBidi" w:cstheme="minorBidi"/>
          <w:color w:val="000000"/>
          <w:spacing w:val="20"/>
        </w:rPr>
        <w:t xml:space="preserve">23 Apr 2013, updates on oral contraceptives and patient counseling, the Jordan pharmacist association and the international </w:t>
      </w:r>
      <w:proofErr w:type="spellStart"/>
      <w:r>
        <w:rPr>
          <w:rFonts w:asciiTheme="minorBidi" w:hAnsiTheme="minorBidi" w:cstheme="minorBidi"/>
          <w:color w:val="000000"/>
          <w:spacing w:val="20"/>
        </w:rPr>
        <w:t>centre</w:t>
      </w:r>
      <w:proofErr w:type="spellEnd"/>
      <w:r>
        <w:rPr>
          <w:rFonts w:asciiTheme="minorBidi" w:hAnsiTheme="minorBidi" w:cstheme="minorBidi"/>
          <w:color w:val="000000"/>
          <w:spacing w:val="20"/>
        </w:rPr>
        <w:t xml:space="preserve"> for evidence based medicine, attendance.</w:t>
      </w:r>
    </w:p>
    <w:p w:rsidR="0077769F" w:rsidRDefault="0077769F" w:rsidP="0077769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>
        <w:rPr>
          <w:rFonts w:asciiTheme="minorBidi" w:hAnsiTheme="minorBidi" w:cstheme="minorBidi"/>
          <w:color w:val="000000"/>
          <w:spacing w:val="20"/>
        </w:rPr>
        <w:t>30 Oct 2013, management of contraceptives side effects,</w:t>
      </w:r>
      <w:r w:rsidRPr="0077769F">
        <w:rPr>
          <w:rFonts w:asciiTheme="minorBidi" w:hAnsiTheme="minorBidi" w:cstheme="minorBidi"/>
          <w:color w:val="000000"/>
          <w:spacing w:val="20"/>
        </w:rPr>
        <w:t xml:space="preserve"> </w:t>
      </w:r>
      <w:r>
        <w:rPr>
          <w:rFonts w:asciiTheme="minorBidi" w:hAnsiTheme="minorBidi" w:cstheme="minorBidi"/>
          <w:color w:val="000000"/>
          <w:spacing w:val="20"/>
        </w:rPr>
        <w:t xml:space="preserve">the Jordan pharmacist association and the international </w:t>
      </w:r>
      <w:proofErr w:type="spellStart"/>
      <w:r>
        <w:rPr>
          <w:rFonts w:asciiTheme="minorBidi" w:hAnsiTheme="minorBidi" w:cstheme="minorBidi"/>
          <w:color w:val="000000"/>
          <w:spacing w:val="20"/>
        </w:rPr>
        <w:t>centre</w:t>
      </w:r>
      <w:proofErr w:type="spellEnd"/>
      <w:r>
        <w:rPr>
          <w:rFonts w:asciiTheme="minorBidi" w:hAnsiTheme="minorBidi" w:cstheme="minorBidi"/>
          <w:color w:val="000000"/>
          <w:spacing w:val="20"/>
        </w:rPr>
        <w:t xml:space="preserve"> for evidence based medicine, attendance. </w:t>
      </w:r>
    </w:p>
    <w:p w:rsidR="00EA5EE4" w:rsidRPr="0040598D" w:rsidRDefault="00EA5EE4" w:rsidP="0077769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 w:rsidRPr="0040598D">
        <w:rPr>
          <w:rFonts w:asciiTheme="minorBidi" w:hAnsiTheme="minorBidi" w:cstheme="minorBidi"/>
          <w:color w:val="000000"/>
          <w:spacing w:val="20"/>
        </w:rPr>
        <w:t>9-11 Oct 2012, the 15</w:t>
      </w:r>
      <w:r w:rsidRPr="0040598D">
        <w:rPr>
          <w:rFonts w:asciiTheme="minorBidi" w:hAnsiTheme="minorBidi" w:cstheme="minorBidi"/>
          <w:color w:val="000000"/>
          <w:spacing w:val="20"/>
          <w:vertAlign w:val="superscript"/>
        </w:rPr>
        <w:t>th</w:t>
      </w:r>
      <w:r w:rsidRPr="0040598D">
        <w:rPr>
          <w:rFonts w:asciiTheme="minorBidi" w:hAnsiTheme="minorBidi" w:cstheme="minorBidi"/>
          <w:color w:val="000000"/>
          <w:spacing w:val="20"/>
        </w:rPr>
        <w:t xml:space="preserve"> scientific congress of the association of pharmacy colleges in the </w:t>
      </w:r>
      <w:r w:rsidR="008A55A4" w:rsidRPr="0040598D">
        <w:rPr>
          <w:rFonts w:asciiTheme="minorBidi" w:hAnsiTheme="minorBidi" w:cstheme="minorBidi"/>
          <w:color w:val="000000"/>
          <w:spacing w:val="20"/>
        </w:rPr>
        <w:t>Arab</w:t>
      </w:r>
      <w:r w:rsidRPr="0040598D">
        <w:rPr>
          <w:rFonts w:asciiTheme="minorBidi" w:hAnsiTheme="minorBidi" w:cstheme="minorBidi"/>
          <w:color w:val="000000"/>
          <w:spacing w:val="20"/>
        </w:rPr>
        <w:t xml:space="preserve"> world and the third international conferences of the faculty-university of Jordan, participant.</w:t>
      </w:r>
    </w:p>
    <w:p w:rsidR="00EA5EE4" w:rsidRPr="0040598D" w:rsidRDefault="00EA5EE4" w:rsidP="00552F5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 w:rsidRPr="0040598D">
        <w:rPr>
          <w:rFonts w:asciiTheme="minorBidi" w:hAnsiTheme="minorBidi" w:cstheme="minorBidi"/>
          <w:color w:val="000000"/>
          <w:spacing w:val="20"/>
        </w:rPr>
        <w:t>3-5 Apr 2014 the 15</w:t>
      </w:r>
      <w:r w:rsidRPr="0040598D">
        <w:rPr>
          <w:rFonts w:asciiTheme="minorBidi" w:hAnsiTheme="minorBidi" w:cstheme="minorBidi"/>
          <w:color w:val="000000"/>
          <w:spacing w:val="20"/>
          <w:vertAlign w:val="superscript"/>
        </w:rPr>
        <w:t>th</w:t>
      </w:r>
      <w:r w:rsidRPr="0040598D">
        <w:rPr>
          <w:rFonts w:asciiTheme="minorBidi" w:hAnsiTheme="minorBidi" w:cstheme="minorBidi"/>
          <w:color w:val="000000"/>
          <w:spacing w:val="20"/>
        </w:rPr>
        <w:t xml:space="preserve"> scientific congress of the Jordanian pharmacists association- participant</w:t>
      </w:r>
    </w:p>
    <w:p w:rsidR="00EA5EE4" w:rsidRPr="0040598D" w:rsidRDefault="002362C5" w:rsidP="00552F5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 w:rsidRPr="0040598D">
        <w:rPr>
          <w:rFonts w:asciiTheme="minorBidi" w:hAnsiTheme="minorBidi" w:cstheme="minorBidi"/>
          <w:color w:val="000000"/>
          <w:spacing w:val="20"/>
        </w:rPr>
        <w:t xml:space="preserve">24 Apr2015 pharmacy sciences and practice, an updated </w:t>
      </w:r>
      <w:r w:rsidR="008A55A4" w:rsidRPr="0040598D">
        <w:rPr>
          <w:rFonts w:asciiTheme="minorBidi" w:hAnsiTheme="minorBidi" w:cstheme="minorBidi"/>
          <w:color w:val="000000"/>
          <w:spacing w:val="20"/>
        </w:rPr>
        <w:t>perspective</w:t>
      </w:r>
      <w:r w:rsidRPr="0040598D">
        <w:rPr>
          <w:rFonts w:asciiTheme="minorBidi" w:hAnsiTheme="minorBidi" w:cstheme="minorBidi"/>
          <w:color w:val="000000"/>
          <w:spacing w:val="20"/>
        </w:rPr>
        <w:t>-participant-</w:t>
      </w:r>
      <w:r w:rsidR="008A55A4" w:rsidRPr="0040598D">
        <w:rPr>
          <w:rFonts w:asciiTheme="minorBidi" w:hAnsiTheme="minorBidi" w:cstheme="minorBidi"/>
          <w:color w:val="000000"/>
          <w:spacing w:val="20"/>
        </w:rPr>
        <w:t>Jordan</w:t>
      </w:r>
      <w:r w:rsidRPr="0040598D">
        <w:rPr>
          <w:rFonts w:asciiTheme="minorBidi" w:hAnsiTheme="minorBidi" w:cstheme="minorBidi"/>
          <w:color w:val="000000"/>
          <w:spacing w:val="20"/>
        </w:rPr>
        <w:t>.</w:t>
      </w:r>
    </w:p>
    <w:p w:rsidR="002362C5" w:rsidRDefault="00552F5F" w:rsidP="00552F5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 w:rsidRPr="0040598D">
        <w:rPr>
          <w:rFonts w:asciiTheme="minorBidi" w:hAnsiTheme="minorBidi" w:cstheme="minorBidi"/>
          <w:color w:val="000000"/>
          <w:spacing w:val="20"/>
        </w:rPr>
        <w:t xml:space="preserve">29-2-2016, How to get published author workshop- </w:t>
      </w:r>
      <w:proofErr w:type="spellStart"/>
      <w:proofErr w:type="gramStart"/>
      <w:r w:rsidRPr="0040598D">
        <w:rPr>
          <w:rFonts w:asciiTheme="minorBidi" w:hAnsiTheme="minorBidi" w:cstheme="minorBidi"/>
          <w:color w:val="000000"/>
          <w:spacing w:val="20"/>
        </w:rPr>
        <w:t>taylor</w:t>
      </w:r>
      <w:proofErr w:type="spellEnd"/>
      <w:proofErr w:type="gramEnd"/>
      <w:r w:rsidRPr="0040598D">
        <w:rPr>
          <w:rFonts w:asciiTheme="minorBidi" w:hAnsiTheme="minorBidi" w:cstheme="minorBidi"/>
          <w:color w:val="000000"/>
          <w:spacing w:val="20"/>
        </w:rPr>
        <w:t xml:space="preserve"> and </w:t>
      </w:r>
      <w:proofErr w:type="spellStart"/>
      <w:r w:rsidRPr="0040598D">
        <w:rPr>
          <w:rFonts w:asciiTheme="minorBidi" w:hAnsiTheme="minorBidi" w:cstheme="minorBidi"/>
          <w:color w:val="000000"/>
          <w:spacing w:val="20"/>
        </w:rPr>
        <w:t>francis</w:t>
      </w:r>
      <w:proofErr w:type="spellEnd"/>
      <w:r w:rsidRPr="0040598D">
        <w:rPr>
          <w:rFonts w:asciiTheme="minorBidi" w:hAnsiTheme="minorBidi" w:cstheme="minorBidi"/>
          <w:color w:val="000000"/>
          <w:spacing w:val="20"/>
        </w:rPr>
        <w:t xml:space="preserve">, university of </w:t>
      </w:r>
      <w:r w:rsidR="008A55A4" w:rsidRPr="0040598D">
        <w:rPr>
          <w:rFonts w:asciiTheme="minorBidi" w:hAnsiTheme="minorBidi" w:cstheme="minorBidi"/>
          <w:color w:val="000000"/>
          <w:spacing w:val="20"/>
        </w:rPr>
        <w:t>Jordan</w:t>
      </w:r>
      <w:r w:rsidR="0077769F">
        <w:rPr>
          <w:rFonts w:asciiTheme="minorBidi" w:hAnsiTheme="minorBidi" w:cstheme="minorBidi"/>
          <w:color w:val="000000"/>
          <w:spacing w:val="20"/>
        </w:rPr>
        <w:t>.</w:t>
      </w:r>
    </w:p>
    <w:p w:rsidR="00E41CC1" w:rsidRDefault="00E41CC1" w:rsidP="00E41CC1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>
        <w:rPr>
          <w:rFonts w:asciiTheme="minorBidi" w:hAnsiTheme="minorBidi" w:cstheme="minorBidi"/>
          <w:color w:val="000000"/>
          <w:spacing w:val="20"/>
        </w:rPr>
        <w:t>23-5-2016 SPSS workshop, university of Jordan.</w:t>
      </w:r>
    </w:p>
    <w:p w:rsidR="00E41CC1" w:rsidRPr="0040598D" w:rsidRDefault="00E41CC1" w:rsidP="009B1506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>
        <w:rPr>
          <w:rFonts w:asciiTheme="minorBidi" w:hAnsiTheme="minorBidi" w:cstheme="minorBidi"/>
          <w:color w:val="000000"/>
          <w:spacing w:val="20"/>
        </w:rPr>
        <w:t>30-5-2016, Advance SPSS</w:t>
      </w:r>
      <w:r w:rsidR="007E32BB">
        <w:rPr>
          <w:rFonts w:asciiTheme="minorBidi" w:hAnsiTheme="minorBidi" w:cstheme="minorBidi"/>
          <w:color w:val="000000"/>
          <w:spacing w:val="20"/>
        </w:rPr>
        <w:t xml:space="preserve"> workshop</w:t>
      </w:r>
      <w:r>
        <w:rPr>
          <w:rFonts w:asciiTheme="minorBidi" w:hAnsiTheme="minorBidi" w:cstheme="minorBidi"/>
          <w:color w:val="000000"/>
          <w:spacing w:val="20"/>
        </w:rPr>
        <w:t>, university of Jordan.</w:t>
      </w:r>
    </w:p>
    <w:p w:rsidR="00A12891" w:rsidRDefault="00A12891">
      <w:pPr>
        <w:jc w:val="right"/>
        <w:rPr>
          <w:rtl/>
          <w:cs/>
          <w:lang w:bidi="ar-JO"/>
        </w:rPr>
      </w:pPr>
    </w:p>
    <w:sectPr w:rsidR="00A12891" w:rsidSect="006A1CCB">
      <w:footerReference w:type="default" r:id="rId8"/>
      <w:pgSz w:w="11906" w:h="16838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0C" w:rsidRDefault="00A5100C">
      <w:r>
        <w:separator/>
      </w:r>
    </w:p>
  </w:endnote>
  <w:endnote w:type="continuationSeparator" w:id="0">
    <w:p w:rsidR="00A5100C" w:rsidRDefault="00A5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CB" w:rsidRDefault="006A1CCB">
    <w:pPr>
      <w:pStyle w:val="Footer"/>
      <w:bidi w:val="0"/>
      <w:jc w:val="left"/>
      <w:rPr>
        <w:rFonts w:ascii="Tahoma" w:hAnsi="Tahoma" w:cs="Tahoma"/>
        <w:sz w:val="20"/>
        <w:szCs w:val="20"/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0C" w:rsidRDefault="00A5100C">
      <w:r>
        <w:separator/>
      </w:r>
    </w:p>
  </w:footnote>
  <w:footnote w:type="continuationSeparator" w:id="0">
    <w:p w:rsidR="00A5100C" w:rsidRDefault="00A5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3F713BF"/>
    <w:multiLevelType w:val="hybridMultilevel"/>
    <w:tmpl w:val="E7FEAE46"/>
    <w:lvl w:ilvl="0" w:tplc="76B0E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F208F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F20"/>
    <w:rsid w:val="001265C4"/>
    <w:rsid w:val="00172A27"/>
    <w:rsid w:val="00190AE8"/>
    <w:rsid w:val="002362C5"/>
    <w:rsid w:val="002A72E6"/>
    <w:rsid w:val="00345E4F"/>
    <w:rsid w:val="003B3D0A"/>
    <w:rsid w:val="0040598D"/>
    <w:rsid w:val="00470FD0"/>
    <w:rsid w:val="005230CE"/>
    <w:rsid w:val="00552F5F"/>
    <w:rsid w:val="0062707A"/>
    <w:rsid w:val="00695B03"/>
    <w:rsid w:val="006A1CCB"/>
    <w:rsid w:val="00764FC3"/>
    <w:rsid w:val="0077769F"/>
    <w:rsid w:val="007E32BB"/>
    <w:rsid w:val="007E672F"/>
    <w:rsid w:val="008A55A4"/>
    <w:rsid w:val="009068EA"/>
    <w:rsid w:val="009B1506"/>
    <w:rsid w:val="00A12891"/>
    <w:rsid w:val="00A5100C"/>
    <w:rsid w:val="00B73F58"/>
    <w:rsid w:val="00C17DD8"/>
    <w:rsid w:val="00CA175B"/>
    <w:rsid w:val="00DB6150"/>
    <w:rsid w:val="00E41CC1"/>
    <w:rsid w:val="00E76003"/>
    <w:rsid w:val="00EA406D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C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A1CCB"/>
  </w:style>
  <w:style w:type="paragraph" w:styleId="ListParagraph">
    <w:name w:val="List Paragraph"/>
    <w:basedOn w:val="Normal"/>
    <w:qFormat/>
    <w:rsid w:val="006A1CCB"/>
    <w:pPr>
      <w:ind w:left="720"/>
      <w:jc w:val="right"/>
    </w:pPr>
  </w:style>
  <w:style w:type="paragraph" w:styleId="Footer">
    <w:name w:val="footer"/>
    <w:basedOn w:val="Normal"/>
    <w:rsid w:val="006A1CCB"/>
    <w:pPr>
      <w:tabs>
        <w:tab w:val="center" w:pos="4153"/>
        <w:tab w:val="right" w:pos="8306"/>
      </w:tabs>
      <w:jc w:val="right"/>
    </w:pPr>
  </w:style>
  <w:style w:type="paragraph" w:styleId="BalloonText">
    <w:name w:val="Balloon Text"/>
    <w:basedOn w:val="Normal"/>
    <w:rsid w:val="006A1CCB"/>
    <w:pPr>
      <w:jc w:val="righ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C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A1CCB"/>
  </w:style>
  <w:style w:type="paragraph" w:styleId="ListParagraph">
    <w:name w:val="List Paragraph"/>
    <w:basedOn w:val="Normal"/>
    <w:qFormat/>
    <w:rsid w:val="006A1CCB"/>
    <w:pPr>
      <w:ind w:left="720"/>
      <w:jc w:val="right"/>
    </w:pPr>
  </w:style>
  <w:style w:type="paragraph" w:styleId="Footer">
    <w:name w:val="footer"/>
    <w:basedOn w:val="Normal"/>
    <w:rsid w:val="006A1CCB"/>
    <w:pPr>
      <w:tabs>
        <w:tab w:val="center" w:pos="4153"/>
        <w:tab w:val="right" w:pos="8306"/>
      </w:tabs>
      <w:jc w:val="right"/>
    </w:pPr>
  </w:style>
  <w:style w:type="paragraph" w:styleId="BalloonText">
    <w:name w:val="Balloon Text"/>
    <w:basedOn w:val="Normal"/>
    <w:rsid w:val="006A1CCB"/>
    <w:pPr>
      <w:jc w:val="righ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DA372-9F61-484B-938A-8B716333CB8F}"/>
</file>

<file path=customXml/itemProps2.xml><?xml version="1.0" encoding="utf-8"?>
<ds:datastoreItem xmlns:ds="http://schemas.openxmlformats.org/officeDocument/2006/customXml" ds:itemID="{543648EF-CA11-43B2-95D4-41949A1E1DE6}"/>
</file>

<file path=customXml/itemProps3.xml><?xml version="1.0" encoding="utf-8"?>
<ds:datastoreItem xmlns:ds="http://schemas.openxmlformats.org/officeDocument/2006/customXml" ds:itemID="{05C8DF48-F4FD-4501-904E-B962ACA62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PresentationFormat/>
  <Lines>21</Lines>
  <Paragraphs>5</Paragraphs>
  <Slides>0</Slides>
  <Notes>0</Notes>
  <HiddenSlides>0</HiddenSlides>
  <MMClips>0</MMClip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 Nidal Hussein</vt:lpstr>
    </vt:vector>
  </TitlesOfParts>
  <Company>ALSAFFARINEE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 Nidal Hussein</dc:title>
  <dc:creator>Rund</dc:creator>
  <cp:lastModifiedBy>Abdassalam Al-Shoubaky</cp:lastModifiedBy>
  <cp:revision>2</cp:revision>
  <cp:lastPrinted>2008-06-11T15:17:00Z</cp:lastPrinted>
  <dcterms:created xsi:type="dcterms:W3CDTF">2018-09-23T09:56:00Z</dcterms:created>
  <dcterms:modified xsi:type="dcterms:W3CDTF">2018-09-23T09:56:00Z</dcterms:modified>
</cp:coreProperties>
</file>